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0C" w:rsidRPr="00B4090C" w:rsidRDefault="00B4090C" w:rsidP="00B4090C">
      <w:pPr>
        <w:shd w:val="clear" w:color="auto" w:fill="FFFFFF"/>
        <w:spacing w:before="60" w:after="30" w:line="240" w:lineRule="auto"/>
        <w:outlineLvl w:val="2"/>
        <w:rPr>
          <w:rFonts w:ascii="Arial" w:eastAsia="Times New Roman" w:hAnsi="Arial" w:cs="Arial"/>
          <w:b/>
          <w:bCs/>
          <w:color w:val="464646"/>
          <w:sz w:val="26"/>
          <w:szCs w:val="26"/>
          <w:lang w:eastAsia="cs-CZ"/>
        </w:rPr>
      </w:pPr>
      <w:r w:rsidRPr="00B4090C">
        <w:rPr>
          <w:rFonts w:ascii="Arial" w:eastAsia="Times New Roman" w:hAnsi="Arial" w:cs="Arial"/>
          <w:b/>
          <w:bCs/>
          <w:color w:val="464646"/>
          <w:sz w:val="26"/>
          <w:szCs w:val="26"/>
          <w:lang w:eastAsia="cs-CZ"/>
        </w:rPr>
        <w:t>Zasadnutie zo dňa 21.6.2011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Zápisnica č. 3/2011 zo zasadnutia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obecného zastupiteľstva vo Veľkých Kostoľanoch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konaného dňa 21. júna 2011, o 18.00 hod.</w:t>
      </w:r>
    </w:p>
    <w:p w:rsidR="00B4090C" w:rsidRPr="00B4090C" w:rsidRDefault="00B4090C" w:rsidP="00B4090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Počet poslancov OZ: 9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prítomných poslancov: 8</w:t>
      </w:r>
    </w:p>
    <w:p w:rsidR="00B4090C" w:rsidRPr="00B4090C" w:rsidRDefault="00B4090C" w:rsidP="00B4090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Rokovanie obecného zastupiteľstva otvoril a viedol Mgr. Gilbert Liška, starosta obce. Konštatoval, že na rokovaní obecného zastupiteľstva sa zúčastnila nadpolovičná väčšina poslancov obecného zastupiteľstva a vyhlásil rokovanie za uznášaniaschopné.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Program: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1. Otvorenie rokovania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2. Kontrola overenia zápisnice z predošlého zasadnutia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3. Návrh na overovateľov zápisnice zo zasadnutia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4. Voľba návrhovej komisie na výrok uznesenia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5. Správa audítora za rok 2010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6. Stanovisko hlavného kontrolóra obce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7. Záverečný účet a celoročné hospodárenie za rok 2010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8. Práce v obci - dom kultúry (schody, rampa, nápisy, protislnečné fólie), zberný dvor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(dokončenie - štrk, dlažba, unimobunka, cesta, odvoz sute), kanalizácia, výstavba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retardérov (podľa DP), cesta na ul. C. Majerníka pred domami č. 38 a 39, oplotenie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areálu štadióna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9. Úprava rozpočtu na rok 2011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10. Správa o kontrole riešenia sťažností HK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11. VZN o zneškodňovaní odpadových vôd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12. Finančná výpomoc pre zdravotne postihnuté dieťa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13. Zvýšenie nájmu za obecné priestory pre nájomníkov nebytových priestorov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14. Podanie žiadosti na ŠFRB - 5 nových b.j. v súčasnosti rozostavanom bytovom dome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15. Aktualizácia dopravného plánu obce (vyplýva z prac. stretnutia zo dňa 9.6.2011)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16. Vypracovanie projektu k pripravovanej výzve - ZI - komunálna technika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17. Príprava na jarmok - informácia o programe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18. Prerokovanie žiadostí občanov a organizácií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19. Určenie platu starostu obce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20. Zakúpenie prístroja na meranie signálu digitálnej televízie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21. Diskusia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22. Schválenie návrhu uznesenia</w:t>
      </w:r>
    </w:p>
    <w:p w:rsidR="00B4090C" w:rsidRPr="00B4090C" w:rsidRDefault="00B4090C" w:rsidP="00B4090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B4090C" w:rsidRPr="00B4090C" w:rsidRDefault="00B4090C" w:rsidP="00B4090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návrh programu rokovania.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Overovateľ zápisnice Mgr. Pavol Krátky konštatoval, že zápisnica bola napísaná v súlade s rokovaním.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3.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návrh overovateľov zápisnice zasadnutia v zložení: Ing. Peter Jeluš a Jozef Hricišák.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4.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návrhovú komisiu v zložení: Ing. Lucia Duranová, Mgr. Erik Porubský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br/>
        <w:t>5.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berie na vedomie správu audítora za rok 2010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6. 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berie na vedomie stanovisko hlavného kontrolóra obce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7.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schvaľuje: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záverečný účet a celoročné hospodárenie obce za rok 2010 bez výhrad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vysporiadanie schodku hospodárenia zisteného podľa ustanovenia § 10 ods. 3 písm. a) a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b) zákona č. 583/2004 Z.z. o rozpočtých pravidlách územnej samosprávy a o zmene a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doplnení niektorých zákonov v znení neskorších predpisov z: peňažných fondov obce,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nenávratných zdrojov financovania (úvery zo ŠFRB) a zo splatenej návratnej finančnej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výpomoci.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8.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realizáciu prác (práce navyše oproti schválenému rozpočtu) v obci v roku 2011: dom kultúry (schody, rampa, nápisy, protislnečné fólie, cca 43 tis. €), zberný dvor (dokončenie - štrk, dlažba, unimobunka, cesta, odvoz sute, cca 15 tis. €), kanalizácia (cca 20 tis., výstavba retardérov (podľa DP, cca 8 tis. €), rekonštrukcia cesty na ul. C. Majerníka pred domami č. 38 a 39 (nacenenie staveb. prác), oplotenie areálu štadióna (7 tis. €), zariadenie detského ihriska (800 €), parkovisko pri BD na ul. Mierová (10 tis.€).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9.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úpravu rozpočtu na rok 2011 podľa bodu 8 nasledovne: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- z kapitoly kofinancovanie projektu regenerácia centra obce: dom kultúry (schody, rampa, nápisy, protislnečné fólie, cca 43 tis. €), zberný dvor (dokončenie - štrk, dlažba, unimobunka, cesta, odvoz sute, cca 15 tis. €), kanalizácia (cca 20 tis., výstavba retardérov (podľa DP, cca 8 tis. €), rekonštrukcia cesty na ul. C. Majerníka pred domami č. 38 a 39 (nacenenie staveb. prác), oplotenie areálu štadióna (7 tis. €), parkovisko pri BD na ul. Mierová (10 tis.€)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z kapitoly optarovateľská služba: zariadenie detského ihriska (800 €)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Za: 8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10.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berie na vedomie správu o kontrole riešenia sťažností HK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11.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VZN č. 1/2011 o zneškodňovaní odpadových vôd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br/>
        <w:t>12.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finančnú výpomoc vo výške 150 Eur pre zdravotne postihnuté dieťa Nella Valková, nar. 24. marca 2010, bytom ul. J. Hollého 163/67, Veľké Kostoľany. Finančná výpomoc bude vyplatená za rok 2010.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13.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zvýšenie nájmu za obecné priestory pre nájomníkov bytových a nebytových priestorov o 19 percent (daň z príjmu) s účinnosťou od 1. júna 2011.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14.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schvaľuje: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podanie žiadosti na podporu zo ŠFRB na výstavbu 5 bytov v súčasnosti rozostavanom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BD - 28 b.j.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účel, na ktorý sa podpora požaduje (výstavba nájomných bytov)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investičný zámer a spôsob financovania - úver zo ŠFRB (75%), dotácia z MDVRR SR (0%), vlastné zdroje obce (25%)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predloženie žiadosti o úver zo ŠFRB a s výškou požadovaného úveru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zabezpečenie záväzku (banková záruka, obecný rozpočet)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nájomný charakter bytov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15.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aktualizáciu dopravného plánu obce na základe fyzickej obhliadky, ktorú vykonali poslanci OZ a na návrhy a požiadavky dopravného inžiniera DI Trnava a zástupcu OÚ pre cestnú dopravu a miestne komunikácie Piešťany nasledovne: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- 2x spomaľovací stavebný retardér na ul. Ľ. Štúra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vyznačenie prechodu pre chodcov pri potravinách Jednota na ul. Ľ. Štúra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vyznačenie prechodu pre chodcov z ulice M. Korvína na ul. Trnavskú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vyznačenie prechodu pre chodcov na ul. J. Hollého pred domom č. 138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premiestnenie zrkadla na križovatke pri SLSP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umiestnenie dopravného značenia, ktoré zamedzuje parkovaniu v blízkosti križovatky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na ul. J. Hollého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stavebný retardér v blízkosti križovatky na ul. J. Hollého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prechod pre chodcov na ul. Mierová (z lávky pri hlavnej križovatke na autob.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nástupisko)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presun dopravnej značky pri pozemku p. Ľ. Radošovského na ulici Ľ. Štúra k obchodu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potravín COOP Jednota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16.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podanie žiadosti a vypracovanie projektu z fondov EÚ, základná infraštruktúra - komunálna technika (vozidlo - nadstavba zametač s cisternou, nadstavba radlica na sneh a sypač), 5 percentné kofinancovanie projektu z rozpočtu obce.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Za: 8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17.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berie na vedomie informáciu o príprave jarmoku v obci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18.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Žiadosti občanov a organizácií: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berie na vedomie žiadosť združenia Marián Šupa - Záhradná, lesná a komunálna technika, J. Hollého 52, 922 07 Veľké Kostoľany o odkúpenie časti pozemku p.č. 1581/9 v k.ú. Veľké Kostoľany vo výmere 2397 m2 pod novým číslom parcely 1581/21 podľa GP na oddelenie pozemku p. č. 670-36/2011. Pozemok bude slúžiť na dopravné účely firmy.</w:t>
      </w:r>
    </w:p>
    <w:p w:rsidR="00B4090C" w:rsidRPr="00B4090C" w:rsidRDefault="00B4090C" w:rsidP="00B4090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Žiadosť OZ postupuje ekonomickej a stavebnej komisii na prerokovanie.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žiadosť Materskej školy Veľké Kostoľany, Jilemnického 748/36 o povolenie prerušenia prevádzky MŠ v čase od 18. júla do 31. augusta 2011 z dôvodu čistenia a dezinfekcie prostredia a čerpania dovolenky zamestnancov školy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predĺženie nájomného vzťahu medzi Obcou Veľké Kostoľany vypracovaním dodatku k zmluve o nájme bytu na ďalšie tri roky pre: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- Božena Bangová, P. Jilemnického 910, Veľké Kostoľany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Ivan Čarnogurský, P. Jilemnického 910, Veľké Kostoľany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Ľuboš Krajčovič, P. Jilemnického 910, Veľké Kostoľany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Eva Grácová, P. Jilemnického 910, Veľké Kostoľany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19.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plat starostu obce na základe novely zákona č. 253/1994 Z.z. o právnom postavení a platových pomeroch starostov obcí a primátorov miest v znení neskorších predpisov s účinnosťou od 1.júna 2011 nasledovne: zvýšenie základného platu o 70 percent. Plat starostu obce predstavuje v hrubej mzde 2589 Eur.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6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2 (Duranová, Porubský)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20. 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zakúpenie meracieho prístroja na meranie kvality digitálneho signálu KT - TV Explorer HD LE do výšky 4200 Eur s DPH s financovaním na tri splátky. Prístroj zakúpi spoločnosť Katelstav, s.r.o. Veľké Kostoľany z vlastných finančných prostriedkov.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21.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Diskusia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p. Gulová - upozornila na dažďovú vodu, ktorá steká z kopca na ul. M.R.Štefánika 800/1 do jej záhrady a vyplavuje zeminu.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starosta obce spolu s konateľom Katelstavu, s.r.o. sa osobne oboznámili s problémom stekania vody a zahrnuli to do úloh na realizáciu, ktorá sa vykoná v určitej časovej postupnosti.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p. Čimová - žiada osadiť stĺpik pri lávke na ul. Záhradná, nakoľko cez lávku jazdia malé motorové stroje, ktoré ju poškodzujú.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starosta obce dal návrh na zabetónovanie stĺpika, nakoľko predchádzajúci stĺpik, ktorý tam bol osadený niekto zdemontoval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p. Šupa - upozornil na štrkovú cestu v uličke pri p. Hercegovi na ulici Kanižská, po ktorej sa obtiažne jazdí po výstavbe kanalizácie.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predseda stavebnej komisie navrhol dosypať na cestu jemnejší štrk, ktorý spevní komunikáciu. Budú sa hľadať riešenia s dodávateľom stavby.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t>p. Ďuračková - sťažovala sa na upadnutú časť komunikácie 3. triedy na ul. J. Hollého a možnosti dostavby kanalizačnej prípojky na ul. J. Hollého.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starosta obce informoval, že túto opravu môže realizovať správca alebo majiteľ komunikácie, ktorým je VÚC Trnava. Kanalizačné prípojky sa budú realizovať podľa finančnej situácie v obci, spomínaná časť už bola v riešení, avšak nebolo ju možné zrealizovať z dôvodu vlastníckych práv majiteľa pozemku, cez ktorý malo kanalizačné pripojenie smerovať.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22.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predložený návrh uznesenia: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B4090C" w:rsidRPr="00B4090C" w:rsidRDefault="00B4090C" w:rsidP="00B4090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B4090C" w:rsidRPr="00B4090C" w:rsidRDefault="00B4090C" w:rsidP="00B4090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B4090C" w:rsidRPr="00B4090C" w:rsidRDefault="00B4090C" w:rsidP="00B4090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B4090C" w:rsidRPr="00B4090C" w:rsidRDefault="00B4090C" w:rsidP="00B4090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B4090C" w:rsidRPr="00B4090C" w:rsidRDefault="00B4090C" w:rsidP="00B4090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B4090C" w:rsidRPr="00B4090C" w:rsidRDefault="00B4090C" w:rsidP="00B4090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B4090C" w:rsidRPr="00B4090C" w:rsidRDefault="00B4090C" w:rsidP="00B4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Overovatelia zápisnice: Ing. Peter Jeluš</w:t>
      </w:r>
    </w:p>
    <w:p w:rsidR="00B4090C" w:rsidRPr="00B4090C" w:rsidRDefault="00B4090C" w:rsidP="00B4090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409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Jozef Hricišák</w:t>
      </w:r>
    </w:p>
    <w:p w:rsidR="001E216B" w:rsidRDefault="001E216B">
      <w:bookmarkStart w:id="0" w:name="_GoBack"/>
      <w:bookmarkEnd w:id="0"/>
    </w:p>
    <w:sectPr w:rsidR="001E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0C"/>
    <w:rsid w:val="001E216B"/>
    <w:rsid w:val="00B4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409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4090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40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409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4090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40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1511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2014-09-17T07:16:00Z</dcterms:created>
  <dcterms:modified xsi:type="dcterms:W3CDTF">2014-09-17T07:16:00Z</dcterms:modified>
</cp:coreProperties>
</file>